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E68" w:rsidRPr="00297E68" w:rsidRDefault="00297E68" w:rsidP="00297E68">
      <w:pPr>
        <w:jc w:val="center"/>
        <w:rPr>
          <w:b/>
        </w:rPr>
      </w:pPr>
      <w:r w:rsidRPr="00297E68">
        <w:rPr>
          <w:b/>
        </w:rPr>
        <w:t>Nota de Esclarecimento da ALEPE à Imprensa</w:t>
      </w:r>
    </w:p>
    <w:p w:rsidR="00297E68" w:rsidRDefault="00297E68" w:rsidP="00297E68"/>
    <w:p w:rsidR="00297E68" w:rsidRDefault="00297E68" w:rsidP="00297E68">
      <w:r>
        <w:t>A Assembleia Legislativa do Estado de Pernambuco (ALEPE) vem a público para esclarecer e rebater informações incorretas veiculadas sobre o trâmite de Propostas de Emenda à Constituição Estadual (PEC) na Casa, em especial as declarações proferidas pela jornalista Terezinha Nunes.</w:t>
      </w:r>
    </w:p>
    <w:p w:rsidR="00297E68" w:rsidRDefault="00297E68" w:rsidP="00297E68">
      <w:r>
        <w:t>A ALEPE reitera seu compromisso com a transparência e a legalidade de seus processos legislativos.</w:t>
      </w:r>
    </w:p>
    <w:p w:rsidR="00297E68" w:rsidRDefault="00297E68" w:rsidP="00297E68">
      <w:r>
        <w:t>1. Sobre a PEC e Emendas Parlamentares</w:t>
      </w:r>
    </w:p>
    <w:p w:rsidR="00297E68" w:rsidRDefault="00297E68" w:rsidP="00297E68">
      <w:r>
        <w:t>Rebatemos a afirmação da jornalista de que a PEC em discussão no Plenário trata sobre emendas parlamentares:</w:t>
      </w:r>
    </w:p>
    <w:p w:rsidR="00297E68" w:rsidRDefault="00297E68" w:rsidP="00297E68">
      <w:r>
        <w:t>&gt; "A pretexto de aumentar as emendas parlamentares, que está incluído nessa PEC..."</w:t>
      </w:r>
    </w:p>
    <w:p w:rsidR="00297E68" w:rsidRDefault="00297E68" w:rsidP="00297E68">
      <w:r>
        <w:t xml:space="preserve">&gt; </w:t>
      </w:r>
    </w:p>
    <w:p w:rsidR="00297E68" w:rsidRDefault="00297E68" w:rsidP="00297E68">
      <w:r>
        <w:t>Argumento de Correção: A informação está factualmente incorreta. A Proposta de Emenda à Constituição nº 30/2025, a que a jornalista se refere ao citar as discussões atuais, não trata de emendas parlamentares impositivas. O tema das emendas impositivas está sendo tratado em uma proposta distinta, a PEC nº 31/2025, a qual sequer foi incluída na Ordem do Dia para votação no Plenário da ALEPE.</w:t>
      </w:r>
    </w:p>
    <w:p w:rsidR="00297E68" w:rsidRDefault="00297E68" w:rsidP="00297E68"/>
    <w:p w:rsidR="00297E68" w:rsidRDefault="00297E68" w:rsidP="00297E68">
      <w:r>
        <w:t>2. Sobre o Conteúdo e a Natureza da PEC 30/2025</w:t>
      </w:r>
    </w:p>
    <w:p w:rsidR="00297E68" w:rsidRDefault="00297E68" w:rsidP="00297E68"/>
    <w:p w:rsidR="00297E68" w:rsidRDefault="00297E68" w:rsidP="00297E68">
      <w:r>
        <w:t>Rebatemos a alegação de que a PEC 30/2026 promove uma "profunda mudança" ou uma "reforma constitucional":</w:t>
      </w:r>
    </w:p>
    <w:p w:rsidR="00297E68" w:rsidRDefault="00297E68" w:rsidP="00297E68"/>
    <w:p w:rsidR="00297E68" w:rsidRDefault="00297E68" w:rsidP="00297E68">
      <w:r>
        <w:t>&gt; "...que faz uma profunda mudança na Constituição do estado de Pernambuco."</w:t>
      </w:r>
    </w:p>
    <w:p w:rsidR="00297E68" w:rsidRDefault="00297E68" w:rsidP="00297E68"/>
    <w:p w:rsidR="00297E68" w:rsidRDefault="00297E68" w:rsidP="00297E68">
      <w:r>
        <w:t>&gt; "...o presidente informou aos deputados que só colocará em votação o projeto de empréstimo da governadora de 1.7 bi se essa PEC for aprovada."</w:t>
      </w:r>
    </w:p>
    <w:p w:rsidR="00297E68" w:rsidRDefault="00297E68" w:rsidP="00297E68">
      <w:r>
        <w:t xml:space="preserve">&gt; </w:t>
      </w:r>
    </w:p>
    <w:p w:rsidR="00297E68" w:rsidRDefault="00297E68" w:rsidP="00297E68">
      <w:r>
        <w:t>Argumento de Correção: Ao contrário do alegado, a PEC 30/2025 não contém assuntos complexos nem polêmicos que justifiquem o termo "reforma constitucional". A proposta é, na verdade, quase integralmente voltada para realizar atualizações obrigatórias da Constituição Estadual.</w:t>
      </w:r>
    </w:p>
    <w:p w:rsidR="00297E68" w:rsidRDefault="00297E68" w:rsidP="00297E68"/>
    <w:p w:rsidR="00297E68" w:rsidRDefault="00297E68" w:rsidP="00297E68">
      <w:r>
        <w:t>Não existe alteração estrutural da Constituição Estadual, mas apenas uma atualização para adequar o texto constitucional de Pernambuco:</w:t>
      </w:r>
    </w:p>
    <w:p w:rsidR="00297E68" w:rsidRDefault="00297E68" w:rsidP="00297E68"/>
    <w:p w:rsidR="00297E68" w:rsidRDefault="00297E68" w:rsidP="00297E68">
      <w:r>
        <w:t xml:space="preserve"> * a Emendas Constitucionais à Constituição Federal: Incorporando alterações que já estão em vigor na esfera federal e que são de reprodução obrigatória na Constituição Estadual;</w:t>
      </w:r>
    </w:p>
    <w:p w:rsidR="00297E68" w:rsidRDefault="00297E68" w:rsidP="00297E68"/>
    <w:p w:rsidR="00297E68" w:rsidRDefault="00297E68" w:rsidP="00297E68">
      <w:r>
        <w:t xml:space="preserve"> * a decisões vinculantes do Supremo Tribunal Federal (STF): Cumprindo determinações judiciais.</w:t>
      </w:r>
    </w:p>
    <w:p w:rsidR="00297E68" w:rsidRDefault="00297E68" w:rsidP="00297E68"/>
    <w:p w:rsidR="00297E68" w:rsidRDefault="00297E68" w:rsidP="00297E68">
      <w:r>
        <w:t>Portanto, a natureza da PEC 30/2025 é de atualização legislativa, e não de "reforma constitucional".</w:t>
      </w:r>
    </w:p>
    <w:p w:rsidR="00297E68" w:rsidRDefault="00297E68" w:rsidP="00297E68"/>
    <w:p w:rsidR="00297E68" w:rsidRDefault="00297E68" w:rsidP="00297E68">
      <w:r>
        <w:t>Exceções Pontuais: A rigor, nenhuma alteração contida na PEC constitui inovação na ordem constitucional estadual, exceto por três temas específicos, que são:</w:t>
      </w:r>
    </w:p>
    <w:p w:rsidR="00297E68" w:rsidRDefault="00297E68" w:rsidP="00297E68"/>
    <w:p w:rsidR="00297E68" w:rsidRDefault="00297E68" w:rsidP="00297E68">
      <w:r>
        <w:t xml:space="preserve"> * a inclusão de uma nova atribuição para a Procuradoria da ALEPE;</w:t>
      </w:r>
    </w:p>
    <w:p w:rsidR="00297E68" w:rsidRDefault="00297E68" w:rsidP="00297E68"/>
    <w:p w:rsidR="00297E68" w:rsidRDefault="00297E68" w:rsidP="00297E68">
      <w:r>
        <w:t xml:space="preserve"> * a previsão da Consultoria Legislativa da ALEPE na Constituição Estadual;</w:t>
      </w:r>
    </w:p>
    <w:p w:rsidR="00297E68" w:rsidRDefault="00297E68" w:rsidP="00297E68"/>
    <w:p w:rsidR="00297E68" w:rsidRDefault="00297E68" w:rsidP="00297E68">
      <w:r>
        <w:t xml:space="preserve"> * A alteração de artigos decorrentes da implementação de um acordo celebrado entre a ALEPE e o Tribunal de Contas do Estado (TCE) quanto à distribuição do limite de gastos com pessoal.</w:t>
      </w:r>
    </w:p>
    <w:p w:rsidR="00297E68" w:rsidRDefault="00297E68" w:rsidP="00297E68"/>
    <w:p w:rsidR="00836A1E" w:rsidRDefault="00297E68" w:rsidP="00297E68">
      <w:r>
        <w:t>A Mesa Diretora da ALEPE reafirma que as discussões estão sendo conduzidas de forma transparente e em estrito cumprimento do Regimento Interno e que condena a campanha de desinformação que vem sendo conduzida quanto a assuntos que não deveriam gerar qualquer polêmica.</w:t>
      </w:r>
      <w:bookmarkStart w:id="0" w:name="_GoBack"/>
      <w:bookmarkEnd w:id="0"/>
    </w:p>
    <w:sectPr w:rsidR="00836A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68"/>
    <w:rsid w:val="00297E68"/>
    <w:rsid w:val="008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3858"/>
  <w15:chartTrackingRefBased/>
  <w15:docId w15:val="{1E9D1513-B398-4875-A4E8-55EBF3C92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2025-11-27T20:25:00Z</dcterms:created>
  <dcterms:modified xsi:type="dcterms:W3CDTF">2025-11-27T20:32:00Z</dcterms:modified>
</cp:coreProperties>
</file>